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DE" w:rsidRPr="000927AA" w:rsidRDefault="00740965">
      <w:pPr>
        <w:rPr>
          <w:rFonts w:ascii="Trebuchet MS" w:hAnsi="Trebuchet MS"/>
          <w:sz w:val="36"/>
          <w:szCs w:val="24"/>
        </w:rPr>
      </w:pPr>
      <w:r w:rsidRPr="000927AA">
        <w:rPr>
          <w:rFonts w:ascii="Trebuchet MS" w:hAnsi="Trebuchet MS"/>
          <w:sz w:val="36"/>
          <w:szCs w:val="24"/>
        </w:rPr>
        <w:t xml:space="preserve">Recycle with Michael </w:t>
      </w:r>
      <w:r w:rsidR="000927AA" w:rsidRPr="000927AA">
        <w:rPr>
          <w:rFonts w:ascii="Trebuchet MS" w:hAnsi="Trebuchet MS"/>
          <w:sz w:val="36"/>
          <w:szCs w:val="24"/>
        </w:rPr>
        <w:t>L</w:t>
      </w:r>
      <w:r w:rsidRPr="000927AA">
        <w:rPr>
          <w:rFonts w:ascii="Trebuchet MS" w:hAnsi="Trebuchet MS"/>
          <w:sz w:val="36"/>
          <w:szCs w:val="24"/>
        </w:rPr>
        <w:t xml:space="preserve">esson </w:t>
      </w:r>
      <w:r w:rsidR="000927AA" w:rsidRPr="000927AA">
        <w:rPr>
          <w:rFonts w:ascii="Trebuchet MS" w:hAnsi="Trebuchet MS"/>
          <w:sz w:val="36"/>
          <w:szCs w:val="24"/>
        </w:rPr>
        <w:t>P</w:t>
      </w:r>
      <w:r w:rsidRPr="000927AA">
        <w:rPr>
          <w:rFonts w:ascii="Trebuchet MS" w:hAnsi="Trebuchet MS"/>
          <w:sz w:val="36"/>
          <w:szCs w:val="24"/>
        </w:rPr>
        <w:t>lan</w:t>
      </w:r>
    </w:p>
    <w:p w:rsidR="00740965" w:rsidRPr="000927AA" w:rsidRDefault="00DD3988">
      <w:pPr>
        <w:rPr>
          <w:rFonts w:ascii="Trebuchet MS" w:hAnsi="Trebuchet MS"/>
          <w:sz w:val="36"/>
          <w:szCs w:val="24"/>
        </w:rPr>
      </w:pPr>
      <w:r w:rsidRPr="000927AA">
        <w:rPr>
          <w:rFonts w:ascii="Trebuchet MS" w:hAnsi="Trebuchet MS"/>
          <w:sz w:val="36"/>
          <w:szCs w:val="24"/>
        </w:rPr>
        <w:t xml:space="preserve">Lower </w:t>
      </w:r>
      <w:bookmarkStart w:id="0" w:name="_GoBack"/>
      <w:bookmarkEnd w:id="0"/>
      <w:r w:rsidR="00E51F07" w:rsidRPr="000927AA">
        <w:rPr>
          <w:rFonts w:ascii="Trebuchet MS" w:hAnsi="Trebuchet MS"/>
          <w:sz w:val="36"/>
          <w:szCs w:val="24"/>
        </w:rPr>
        <w:t xml:space="preserve">Key </w:t>
      </w:r>
      <w:r w:rsidR="000927AA" w:rsidRPr="000927AA">
        <w:rPr>
          <w:rFonts w:ascii="Trebuchet MS" w:hAnsi="Trebuchet MS"/>
          <w:sz w:val="36"/>
          <w:szCs w:val="24"/>
        </w:rPr>
        <w:t>S</w:t>
      </w:r>
      <w:r w:rsidR="00E51F07" w:rsidRPr="000927AA">
        <w:rPr>
          <w:rFonts w:ascii="Trebuchet MS" w:hAnsi="Trebuchet MS"/>
          <w:sz w:val="36"/>
          <w:szCs w:val="24"/>
        </w:rPr>
        <w:t>tage 2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740965" w:rsidRPr="000927AA" w:rsidTr="00740965">
        <w:tc>
          <w:tcPr>
            <w:tcW w:w="9016" w:type="dxa"/>
          </w:tcPr>
          <w:p w:rsidR="00CE1CC9" w:rsidRPr="000927AA" w:rsidRDefault="004E2C20" w:rsidP="00CE1CC9">
            <w:pPr>
              <w:rPr>
                <w:rFonts w:ascii="Trebuchet MS" w:hAnsi="Trebuchet MS"/>
                <w:sz w:val="28"/>
                <w:szCs w:val="24"/>
              </w:rPr>
            </w:pPr>
            <w:r w:rsidRPr="000927AA">
              <w:rPr>
                <w:rFonts w:ascii="Trebuchet MS" w:hAnsi="Trebuchet MS"/>
                <w:sz w:val="28"/>
                <w:szCs w:val="24"/>
              </w:rPr>
              <w:t>PSHE/ Citizenship/ Science</w:t>
            </w:r>
          </w:p>
          <w:p w:rsidR="00BE0B7E" w:rsidRPr="000927AA" w:rsidRDefault="00BE0B7E" w:rsidP="00CE1CC9">
            <w:pPr>
              <w:rPr>
                <w:rFonts w:ascii="Trebuchet MS" w:hAnsi="Trebuchet MS"/>
                <w:sz w:val="24"/>
                <w:szCs w:val="24"/>
              </w:rPr>
            </w:pPr>
          </w:p>
          <w:p w:rsidR="000927AA" w:rsidRDefault="00BE0B7E" w:rsidP="00CE1CC9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b/>
                <w:i/>
                <w:sz w:val="24"/>
                <w:szCs w:val="24"/>
              </w:rPr>
              <w:t>Aim</w:t>
            </w:r>
            <w:r w:rsidR="004E2C20" w:rsidRPr="000927AA">
              <w:rPr>
                <w:rFonts w:ascii="Trebuchet MS" w:hAnsi="Trebuchet MS"/>
                <w:b/>
                <w:i/>
                <w:sz w:val="24"/>
                <w:szCs w:val="24"/>
              </w:rPr>
              <w:t>s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A10759" w:rsidRPr="000927AA" w:rsidRDefault="00A10759" w:rsidP="00CE1CC9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>To understand the meaning of the term ‘charity’.</w:t>
            </w:r>
          </w:p>
          <w:p w:rsidR="004E2C20" w:rsidRPr="000927AA" w:rsidRDefault="00A10759" w:rsidP="004E2C20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>To consider ways o</w:t>
            </w:r>
            <w:r w:rsidR="004E2C20" w:rsidRPr="000927AA">
              <w:rPr>
                <w:rFonts w:ascii="Trebuchet MS" w:hAnsi="Trebuchet MS"/>
                <w:sz w:val="24"/>
                <w:szCs w:val="24"/>
              </w:rPr>
              <w:t xml:space="preserve">f helping </w:t>
            </w:r>
            <w:r w:rsidR="00E51F07" w:rsidRPr="000927AA">
              <w:rPr>
                <w:rFonts w:ascii="Trebuchet MS" w:hAnsi="Trebuchet MS"/>
                <w:sz w:val="24"/>
                <w:szCs w:val="24"/>
              </w:rPr>
              <w:t>others and to protect our planet</w:t>
            </w:r>
            <w:r w:rsidR="004E2C20" w:rsidRPr="000927AA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101B3C" w:rsidRPr="000927AA" w:rsidRDefault="00101B3C" w:rsidP="00101B3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0965" w:rsidRPr="000927AA" w:rsidTr="00740965">
        <w:tc>
          <w:tcPr>
            <w:tcW w:w="9016" w:type="dxa"/>
          </w:tcPr>
          <w:p w:rsidR="000927AA" w:rsidRDefault="00BE0B7E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b/>
                <w:i/>
                <w:sz w:val="24"/>
                <w:szCs w:val="24"/>
              </w:rPr>
              <w:t>Lesson Introduction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A10759" w:rsidRPr="000927AA" w:rsidRDefault="00A10759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 xml:space="preserve">Show children </w:t>
            </w:r>
            <w:r w:rsidR="000927AA">
              <w:rPr>
                <w:rFonts w:ascii="Trebuchet MS" w:hAnsi="Trebuchet MS"/>
                <w:sz w:val="24"/>
                <w:szCs w:val="24"/>
              </w:rPr>
              <w:t>T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he Salvation Army logo. Has anybody seen it before? Do they know anything about it? </w:t>
            </w:r>
            <w:r w:rsidR="00BE0B7E" w:rsidRPr="000927AA">
              <w:rPr>
                <w:rFonts w:ascii="Trebuchet MS" w:hAnsi="Trebuchet MS"/>
                <w:sz w:val="24"/>
                <w:szCs w:val="24"/>
              </w:rPr>
              <w:t xml:space="preserve">What does this mean? </w:t>
            </w:r>
            <w:r w:rsidR="00C222F0" w:rsidRPr="000927AA">
              <w:rPr>
                <w:rFonts w:ascii="Trebuchet MS" w:hAnsi="Trebuchet MS"/>
                <w:sz w:val="24"/>
                <w:szCs w:val="24"/>
              </w:rPr>
              <w:t>Ask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 the</w:t>
            </w:r>
            <w:r w:rsidR="00C222F0" w:rsidRPr="000927AA">
              <w:rPr>
                <w:rFonts w:ascii="Trebuchet MS" w:hAnsi="Trebuchet MS"/>
                <w:sz w:val="24"/>
                <w:szCs w:val="24"/>
              </w:rPr>
              <w:t xml:space="preserve"> children to discuss their ideas with a talk partner before inviting them to share with the rest of the class. 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What sorts of people might need help from a charity? Share ideas, </w:t>
            </w:r>
            <w:proofErr w:type="gramStart"/>
            <w:r w:rsidRPr="000927AA">
              <w:rPr>
                <w:rFonts w:ascii="Trebuchet MS" w:hAnsi="Trebuchet MS"/>
                <w:sz w:val="24"/>
                <w:szCs w:val="24"/>
              </w:rPr>
              <w:t>then</w:t>
            </w:r>
            <w:proofErr w:type="gramEnd"/>
            <w:r w:rsidRPr="000927AA">
              <w:rPr>
                <w:rFonts w:ascii="Trebuchet MS" w:hAnsi="Trebuchet MS"/>
                <w:sz w:val="24"/>
                <w:szCs w:val="24"/>
              </w:rPr>
              <w:t xml:space="preserve"> tell the children a few of the ways in which </w:t>
            </w:r>
            <w:r w:rsidR="000927AA">
              <w:rPr>
                <w:rFonts w:ascii="Trebuchet MS" w:hAnsi="Trebuchet MS"/>
                <w:sz w:val="24"/>
                <w:szCs w:val="24"/>
              </w:rPr>
              <w:t>T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he Salvation </w:t>
            </w:r>
            <w:r w:rsidR="000927AA">
              <w:rPr>
                <w:rFonts w:ascii="Trebuchet MS" w:hAnsi="Trebuchet MS"/>
                <w:sz w:val="24"/>
                <w:szCs w:val="24"/>
              </w:rPr>
              <w:t>A</w:t>
            </w:r>
            <w:r w:rsidRPr="000927AA">
              <w:rPr>
                <w:rFonts w:ascii="Trebuchet MS" w:hAnsi="Trebuchet MS"/>
                <w:sz w:val="24"/>
                <w:szCs w:val="24"/>
              </w:rPr>
              <w:t>rmy can support people in need. (These can be found on the following link but may not all be age appropriate).</w:t>
            </w:r>
          </w:p>
          <w:p w:rsidR="00740965" w:rsidRPr="000927AA" w:rsidRDefault="00E01655">
            <w:pPr>
              <w:rPr>
                <w:rStyle w:val="Hyperlink"/>
                <w:rFonts w:ascii="Trebuchet MS" w:hAnsi="Trebuchet MS"/>
                <w:sz w:val="24"/>
                <w:szCs w:val="24"/>
              </w:rPr>
            </w:pPr>
            <w:hyperlink r:id="rId4" w:history="1">
              <w:r w:rsidR="00A10759" w:rsidRPr="000927AA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https://m.youtube.com/watch?v=HR-2A6PI6lc</w:t>
              </w:r>
            </w:hyperlink>
          </w:p>
          <w:p w:rsidR="00A10759" w:rsidRPr="000927AA" w:rsidRDefault="008D2890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 xml:space="preserve">This site can also be navigated to show ways in which </w:t>
            </w:r>
            <w:r w:rsidR="000927AA">
              <w:rPr>
                <w:rFonts w:ascii="Trebuchet MS" w:hAnsi="Trebuchet MS"/>
                <w:sz w:val="24"/>
                <w:szCs w:val="24"/>
              </w:rPr>
              <w:t>T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he </w:t>
            </w:r>
            <w:r w:rsidR="000927AA">
              <w:rPr>
                <w:rFonts w:ascii="Trebuchet MS" w:hAnsi="Trebuchet MS"/>
                <w:sz w:val="24"/>
                <w:szCs w:val="24"/>
              </w:rPr>
              <w:t>S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alvation </w:t>
            </w:r>
            <w:r w:rsidR="000927AA">
              <w:rPr>
                <w:rFonts w:ascii="Trebuchet MS" w:hAnsi="Trebuchet MS"/>
                <w:sz w:val="24"/>
                <w:szCs w:val="24"/>
              </w:rPr>
              <w:t>A</w:t>
            </w:r>
            <w:r w:rsidRPr="000927AA">
              <w:rPr>
                <w:rFonts w:ascii="Trebuchet MS" w:hAnsi="Trebuchet MS"/>
                <w:sz w:val="24"/>
                <w:szCs w:val="24"/>
              </w:rPr>
              <w:t>rmy help others.</w:t>
            </w:r>
          </w:p>
          <w:p w:rsidR="008D2890" w:rsidRPr="000927AA" w:rsidRDefault="00E01655" w:rsidP="008D2890">
            <w:pPr>
              <w:rPr>
                <w:rFonts w:ascii="Trebuchet MS" w:hAnsi="Trebuchet MS"/>
                <w:sz w:val="24"/>
                <w:szCs w:val="24"/>
              </w:rPr>
            </w:pPr>
            <w:hyperlink r:id="rId5" w:history="1">
              <w:r w:rsidR="008D2890" w:rsidRPr="000927AA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https://www.salvationarmy.org.uk/recycling</w:t>
              </w:r>
            </w:hyperlink>
          </w:p>
          <w:p w:rsidR="008D2890" w:rsidRPr="000927AA" w:rsidRDefault="008D2890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:rsidR="000927AA" w:rsidRDefault="00A10759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b/>
                <w:i/>
                <w:sz w:val="24"/>
                <w:szCs w:val="24"/>
              </w:rPr>
              <w:t>Lesson development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:rsidR="00DD75A2" w:rsidRPr="000927AA" w:rsidRDefault="00A10759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>Explain to the chil</w:t>
            </w:r>
            <w:r w:rsidR="008C616C" w:rsidRPr="000927AA">
              <w:rPr>
                <w:rFonts w:ascii="Trebuchet MS" w:hAnsi="Trebuchet MS"/>
                <w:sz w:val="24"/>
                <w:szCs w:val="24"/>
              </w:rPr>
              <w:t xml:space="preserve">dren that </w:t>
            </w:r>
            <w:r w:rsidR="000927AA">
              <w:rPr>
                <w:rFonts w:ascii="Trebuchet MS" w:hAnsi="Trebuchet MS"/>
                <w:sz w:val="24"/>
                <w:szCs w:val="24"/>
              </w:rPr>
              <w:t>T</w:t>
            </w:r>
            <w:r w:rsidR="008C616C" w:rsidRPr="000927AA">
              <w:rPr>
                <w:rFonts w:ascii="Trebuchet MS" w:hAnsi="Trebuchet MS"/>
                <w:sz w:val="24"/>
                <w:szCs w:val="24"/>
              </w:rPr>
              <w:t xml:space="preserve">he </w:t>
            </w:r>
            <w:r w:rsidR="000927AA">
              <w:rPr>
                <w:rFonts w:ascii="Trebuchet MS" w:hAnsi="Trebuchet MS"/>
                <w:sz w:val="24"/>
                <w:szCs w:val="24"/>
              </w:rPr>
              <w:t>S</w:t>
            </w:r>
            <w:r w:rsidR="008C616C" w:rsidRPr="000927AA">
              <w:rPr>
                <w:rFonts w:ascii="Trebuchet MS" w:hAnsi="Trebuchet MS"/>
                <w:sz w:val="24"/>
                <w:szCs w:val="24"/>
              </w:rPr>
              <w:t xml:space="preserve">alvation </w:t>
            </w:r>
            <w:r w:rsidR="000927AA">
              <w:rPr>
                <w:rFonts w:ascii="Trebuchet MS" w:hAnsi="Trebuchet MS"/>
                <w:sz w:val="24"/>
                <w:szCs w:val="24"/>
              </w:rPr>
              <w:t>A</w:t>
            </w:r>
            <w:r w:rsidR="008C616C" w:rsidRPr="000927AA">
              <w:rPr>
                <w:rFonts w:ascii="Trebuchet MS" w:hAnsi="Trebuchet MS"/>
                <w:sz w:val="24"/>
                <w:szCs w:val="24"/>
              </w:rPr>
              <w:t>rmy is working with schools on a scheme called ‘</w:t>
            </w:r>
            <w:r w:rsidR="000927AA">
              <w:rPr>
                <w:rFonts w:ascii="Trebuchet MS" w:hAnsi="Trebuchet MS"/>
                <w:sz w:val="24"/>
                <w:szCs w:val="24"/>
              </w:rPr>
              <w:t>R</w:t>
            </w:r>
            <w:r w:rsidR="008C616C" w:rsidRPr="000927AA">
              <w:rPr>
                <w:rFonts w:ascii="Trebuchet MS" w:hAnsi="Trebuchet MS"/>
                <w:sz w:val="24"/>
                <w:szCs w:val="24"/>
              </w:rPr>
              <w:t xml:space="preserve">ecycle with Michael’. </w:t>
            </w:r>
          </w:p>
          <w:p w:rsidR="00DD75A2" w:rsidRPr="000927AA" w:rsidRDefault="00DD75A2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 xml:space="preserve">Ask the children what they think the word recycle means. </w:t>
            </w:r>
          </w:p>
          <w:p w:rsidR="00722C19" w:rsidRPr="000927AA" w:rsidRDefault="00DD75A2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 xml:space="preserve">In small groups ask children to brainstorm things around the home which are thrown away. Regroup and share ideas, discussing where these things go when they are thrown out. </w:t>
            </w:r>
            <w:r w:rsidR="00722C19" w:rsidRPr="000927AA">
              <w:rPr>
                <w:rFonts w:ascii="Trebuchet MS" w:hAnsi="Trebuchet MS"/>
                <w:sz w:val="24"/>
                <w:szCs w:val="24"/>
              </w:rPr>
              <w:t>Back in their groups asks children to consider which of their items, if any could be recycled and how</w:t>
            </w:r>
            <w:r w:rsidR="008D2890" w:rsidRPr="000927AA">
              <w:rPr>
                <w:rFonts w:ascii="Trebuchet MS" w:hAnsi="Trebuchet MS"/>
                <w:sz w:val="24"/>
                <w:szCs w:val="24"/>
              </w:rPr>
              <w:t>, where could they do this and how might it help our planet and other people?</w:t>
            </w:r>
            <w:r w:rsidR="00722C19" w:rsidRPr="000927AA">
              <w:rPr>
                <w:rFonts w:ascii="Trebuchet MS" w:hAnsi="Trebuchet MS"/>
                <w:sz w:val="24"/>
                <w:szCs w:val="24"/>
              </w:rPr>
              <w:t xml:space="preserve"> Regroup and share ideas.</w:t>
            </w:r>
          </w:p>
          <w:p w:rsidR="00A10759" w:rsidRPr="000927AA" w:rsidRDefault="00722C19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 xml:space="preserve">Explain to </w:t>
            </w:r>
            <w:r w:rsidR="008D2890" w:rsidRPr="000927AA">
              <w:rPr>
                <w:rFonts w:ascii="Trebuchet MS" w:hAnsi="Trebuchet MS"/>
                <w:sz w:val="24"/>
                <w:szCs w:val="24"/>
              </w:rPr>
              <w:t xml:space="preserve">the </w:t>
            </w:r>
            <w:r w:rsidRPr="000927AA">
              <w:rPr>
                <w:rFonts w:ascii="Trebuchet MS" w:hAnsi="Trebuchet MS"/>
                <w:sz w:val="24"/>
                <w:szCs w:val="24"/>
              </w:rPr>
              <w:t>children that the ‘</w:t>
            </w:r>
            <w:r w:rsidR="000927AA">
              <w:rPr>
                <w:rFonts w:ascii="Trebuchet MS" w:hAnsi="Trebuchet MS"/>
                <w:sz w:val="24"/>
                <w:szCs w:val="24"/>
              </w:rPr>
              <w:t>R</w:t>
            </w:r>
            <w:r w:rsidRPr="000927AA">
              <w:rPr>
                <w:rFonts w:ascii="Trebuchet MS" w:hAnsi="Trebuchet MS"/>
                <w:sz w:val="24"/>
                <w:szCs w:val="24"/>
              </w:rPr>
              <w:t>ecycle with Michael</w:t>
            </w:r>
            <w:r w:rsidR="008D2890" w:rsidRPr="000927AA">
              <w:rPr>
                <w:rFonts w:ascii="Trebuchet MS" w:hAnsi="Trebuchet MS"/>
                <w:sz w:val="24"/>
                <w:szCs w:val="24"/>
              </w:rPr>
              <w:t>’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 scheme involves the recycling of textiles and shoes. </w:t>
            </w:r>
            <w:r w:rsidR="008D2890" w:rsidRPr="000927A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927AA">
              <w:rPr>
                <w:rFonts w:ascii="Trebuchet MS" w:hAnsi="Trebuchet MS"/>
                <w:sz w:val="24"/>
                <w:szCs w:val="24"/>
              </w:rPr>
              <w:t xml:space="preserve">Where </w:t>
            </w:r>
            <w:r w:rsidR="008C616C" w:rsidRPr="000927AA">
              <w:rPr>
                <w:rFonts w:ascii="Trebuchet MS" w:hAnsi="Trebuchet MS"/>
                <w:sz w:val="24"/>
                <w:szCs w:val="24"/>
              </w:rPr>
              <w:t xml:space="preserve"> appropriate show them the links below:</w:t>
            </w:r>
          </w:p>
          <w:p w:rsidR="008C616C" w:rsidRPr="000927AA" w:rsidRDefault="00E01655">
            <w:pPr>
              <w:rPr>
                <w:rFonts w:ascii="Trebuchet MS" w:hAnsi="Trebuchet MS"/>
                <w:sz w:val="24"/>
                <w:szCs w:val="24"/>
              </w:rPr>
            </w:pPr>
            <w:hyperlink r:id="rId6" w:history="1">
              <w:r w:rsidR="008C616C" w:rsidRPr="000927AA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https://www.salvationarmy.org.uk/recycling</w:t>
              </w:r>
            </w:hyperlink>
          </w:p>
          <w:p w:rsidR="004E2C20" w:rsidRPr="000927AA" w:rsidRDefault="00E01655">
            <w:pPr>
              <w:rPr>
                <w:rFonts w:ascii="Trebuchet MS" w:hAnsi="Trebuchet MS"/>
                <w:sz w:val="24"/>
                <w:szCs w:val="24"/>
              </w:rPr>
            </w:pPr>
            <w:hyperlink r:id="rId7" w:history="1">
              <w:r w:rsidR="008C616C" w:rsidRPr="000927AA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http://www.jubilee.bexley.sch.uk/recycle-with-michael/</w:t>
              </w:r>
            </w:hyperlink>
          </w:p>
        </w:tc>
      </w:tr>
      <w:tr w:rsidR="00740965" w:rsidRPr="000927AA" w:rsidTr="00740965">
        <w:tc>
          <w:tcPr>
            <w:tcW w:w="9016" w:type="dxa"/>
          </w:tcPr>
          <w:p w:rsidR="00740965" w:rsidRPr="000927AA" w:rsidRDefault="004E2C20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b/>
                <w:i/>
                <w:sz w:val="24"/>
                <w:szCs w:val="24"/>
              </w:rPr>
              <w:t>Independent/ small group activity</w:t>
            </w:r>
            <w:r w:rsidR="00CF4AB9" w:rsidRPr="000927AA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4E2C20" w:rsidRPr="000927AA" w:rsidRDefault="008D2890">
            <w:pPr>
              <w:rPr>
                <w:rFonts w:ascii="Trebuchet MS" w:hAnsi="Trebuchet MS"/>
                <w:sz w:val="24"/>
                <w:szCs w:val="24"/>
              </w:rPr>
            </w:pPr>
            <w:r w:rsidRPr="000927AA">
              <w:rPr>
                <w:rFonts w:ascii="Trebuchet MS" w:hAnsi="Trebuchet MS"/>
                <w:sz w:val="24"/>
                <w:szCs w:val="24"/>
              </w:rPr>
              <w:t>Create a sign for the playground recycling bin to show what can and can’t be put into it. Can children design a bright poster or leaflet for the school to encourage people to ‘</w:t>
            </w:r>
            <w:r w:rsidR="000927AA">
              <w:rPr>
                <w:rFonts w:ascii="Trebuchet MS" w:hAnsi="Trebuchet MS"/>
                <w:sz w:val="24"/>
                <w:szCs w:val="24"/>
              </w:rPr>
              <w:t>R</w:t>
            </w:r>
            <w:r w:rsidRPr="000927AA">
              <w:rPr>
                <w:rFonts w:ascii="Trebuchet MS" w:hAnsi="Trebuchet MS"/>
                <w:sz w:val="24"/>
                <w:szCs w:val="24"/>
              </w:rPr>
              <w:t>ecycle with Michael’?</w:t>
            </w:r>
          </w:p>
          <w:p w:rsidR="004E2C20" w:rsidRPr="000927AA" w:rsidRDefault="004E2C2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40965" w:rsidRDefault="000927AA">
      <w:r w:rsidRPr="000927A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269875</wp:posOffset>
            </wp:positionV>
            <wp:extent cx="1156970" cy="1371600"/>
            <wp:effectExtent l="19050" t="0" r="5080" b="0"/>
            <wp:wrapTight wrapText="bothSides">
              <wp:wrapPolygon edited="0">
                <wp:start x="9958" y="0"/>
                <wp:lineTo x="1067" y="900"/>
                <wp:lineTo x="-356" y="1800"/>
                <wp:lineTo x="-356" y="15600"/>
                <wp:lineTo x="3201" y="19200"/>
                <wp:lineTo x="9603" y="21300"/>
                <wp:lineTo x="9958" y="21300"/>
                <wp:lineTo x="11737" y="21300"/>
                <wp:lineTo x="12092" y="21300"/>
                <wp:lineTo x="17427" y="19200"/>
                <wp:lineTo x="18850" y="19200"/>
                <wp:lineTo x="21695" y="15900"/>
                <wp:lineTo x="21695" y="1500"/>
                <wp:lineTo x="19917" y="600"/>
                <wp:lineTo x="11737" y="0"/>
                <wp:lineTo x="9958" y="0"/>
              </wp:wrapPolygon>
            </wp:wrapTight>
            <wp:docPr id="2" name="Picture 0" descr="red shield 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hield 18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0965" w:rsidSect="00E0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965"/>
    <w:rsid w:val="000927AA"/>
    <w:rsid w:val="00101B3C"/>
    <w:rsid w:val="003075D0"/>
    <w:rsid w:val="00461806"/>
    <w:rsid w:val="004E2C20"/>
    <w:rsid w:val="0055472B"/>
    <w:rsid w:val="00722C19"/>
    <w:rsid w:val="00740965"/>
    <w:rsid w:val="008C616C"/>
    <w:rsid w:val="008D2890"/>
    <w:rsid w:val="00A10759"/>
    <w:rsid w:val="00BE0B7E"/>
    <w:rsid w:val="00C222F0"/>
    <w:rsid w:val="00CE1CC9"/>
    <w:rsid w:val="00CF4AB9"/>
    <w:rsid w:val="00DD3988"/>
    <w:rsid w:val="00DD75A2"/>
    <w:rsid w:val="00E01655"/>
    <w:rsid w:val="00E5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07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28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jubilee.bexley.sch.uk/recycle-with-micha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vationarmy.org.uk/recycling" TargetMode="External"/><Relationship Id="rId5" Type="http://schemas.openxmlformats.org/officeDocument/2006/relationships/hyperlink" Target="https://www.salvationarmy.org.uk/recycl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youtube.com/watch?v=HR-2A6PI6l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Spratt</dc:creator>
  <cp:lastModifiedBy>Millie.Caffull</cp:lastModifiedBy>
  <cp:revision>2</cp:revision>
  <dcterms:created xsi:type="dcterms:W3CDTF">2017-10-02T09:43:00Z</dcterms:created>
  <dcterms:modified xsi:type="dcterms:W3CDTF">2017-10-02T09:43:00Z</dcterms:modified>
</cp:coreProperties>
</file>