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DE" w:rsidRPr="00E37FF6" w:rsidRDefault="00E37FF6">
      <w:pPr>
        <w:rPr>
          <w:rFonts w:ascii="Trebuchet MS" w:hAnsi="Trebuchet MS"/>
          <w:sz w:val="36"/>
        </w:rPr>
      </w:pPr>
      <w:r>
        <w:rPr>
          <w:rFonts w:ascii="Trebuchet MS" w:hAnsi="Trebuchet MS"/>
          <w:sz w:val="36"/>
        </w:rPr>
        <w:t>Recycle with Michael L</w:t>
      </w:r>
      <w:r w:rsidR="00740965" w:rsidRPr="00E37FF6">
        <w:rPr>
          <w:rFonts w:ascii="Trebuchet MS" w:hAnsi="Trebuchet MS"/>
          <w:sz w:val="36"/>
        </w:rPr>
        <w:t xml:space="preserve">esson </w:t>
      </w:r>
      <w:r>
        <w:rPr>
          <w:rFonts w:ascii="Trebuchet MS" w:hAnsi="Trebuchet MS"/>
          <w:sz w:val="36"/>
        </w:rPr>
        <w:t>P</w:t>
      </w:r>
      <w:r w:rsidR="00740965" w:rsidRPr="00E37FF6">
        <w:rPr>
          <w:rFonts w:ascii="Trebuchet MS" w:hAnsi="Trebuchet MS"/>
          <w:sz w:val="36"/>
        </w:rPr>
        <w:t>lan</w:t>
      </w:r>
    </w:p>
    <w:p w:rsidR="00740965" w:rsidRPr="00E37FF6" w:rsidRDefault="009B1709">
      <w:pPr>
        <w:rPr>
          <w:rFonts w:ascii="Trebuchet MS" w:hAnsi="Trebuchet MS"/>
          <w:sz w:val="36"/>
        </w:rPr>
      </w:pPr>
      <w:r w:rsidRPr="00E37FF6">
        <w:rPr>
          <w:rFonts w:ascii="Trebuchet MS" w:hAnsi="Trebuchet MS"/>
          <w:sz w:val="36"/>
        </w:rPr>
        <w:t>Upp</w:t>
      </w:r>
      <w:r w:rsidR="00DD3988" w:rsidRPr="00E37FF6">
        <w:rPr>
          <w:rFonts w:ascii="Trebuchet MS" w:hAnsi="Trebuchet MS"/>
          <w:sz w:val="36"/>
        </w:rPr>
        <w:t xml:space="preserve">er </w:t>
      </w:r>
      <w:r w:rsidR="00E51F07" w:rsidRPr="00E37FF6">
        <w:rPr>
          <w:rFonts w:ascii="Trebuchet MS" w:hAnsi="Trebuchet MS"/>
          <w:sz w:val="36"/>
        </w:rPr>
        <w:t xml:space="preserve">Key </w:t>
      </w:r>
      <w:r w:rsidR="00E37FF6">
        <w:rPr>
          <w:rFonts w:ascii="Trebuchet MS" w:hAnsi="Trebuchet MS"/>
          <w:sz w:val="36"/>
        </w:rPr>
        <w:t>S</w:t>
      </w:r>
      <w:r w:rsidR="00E51F07" w:rsidRPr="00E37FF6">
        <w:rPr>
          <w:rFonts w:ascii="Trebuchet MS" w:hAnsi="Trebuchet MS"/>
          <w:sz w:val="36"/>
        </w:rPr>
        <w:t>tage 2</w:t>
      </w:r>
    </w:p>
    <w:p w:rsidR="0067604A" w:rsidRDefault="0067604A"/>
    <w:tbl>
      <w:tblPr>
        <w:tblStyle w:val="TableGrid"/>
        <w:tblW w:w="0" w:type="auto"/>
        <w:tblLook w:val="04A0"/>
      </w:tblPr>
      <w:tblGrid>
        <w:gridCol w:w="9016"/>
      </w:tblGrid>
      <w:tr w:rsidR="00740965" w:rsidTr="00740965">
        <w:tc>
          <w:tcPr>
            <w:tcW w:w="9016" w:type="dxa"/>
          </w:tcPr>
          <w:p w:rsidR="00CE1CC9" w:rsidRPr="00E37FF6" w:rsidRDefault="007E571C" w:rsidP="00CE1CC9">
            <w:pPr>
              <w:rPr>
                <w:rFonts w:ascii="Trebuchet MS" w:hAnsi="Trebuchet MS"/>
                <w:sz w:val="28"/>
                <w:szCs w:val="24"/>
              </w:rPr>
            </w:pPr>
            <w:r w:rsidRPr="00E37FF6">
              <w:rPr>
                <w:rFonts w:ascii="Trebuchet MS" w:hAnsi="Trebuchet MS"/>
                <w:sz w:val="28"/>
                <w:szCs w:val="24"/>
              </w:rPr>
              <w:t>PSHE/ Citizenship</w:t>
            </w:r>
            <w:r w:rsidR="0067604A" w:rsidRPr="00E37FF6">
              <w:rPr>
                <w:rFonts w:ascii="Trebuchet MS" w:hAnsi="Trebuchet MS"/>
                <w:sz w:val="28"/>
                <w:szCs w:val="24"/>
              </w:rPr>
              <w:t xml:space="preserve">/ ICT </w:t>
            </w:r>
          </w:p>
          <w:p w:rsidR="0067604A" w:rsidRPr="00E37FF6" w:rsidRDefault="0067604A" w:rsidP="00CE1CC9">
            <w:pPr>
              <w:rPr>
                <w:rFonts w:ascii="Trebuchet MS" w:hAnsi="Trebuchet MS"/>
                <w:sz w:val="24"/>
                <w:szCs w:val="24"/>
              </w:rPr>
            </w:pPr>
          </w:p>
          <w:p w:rsidR="00E37FF6" w:rsidRPr="00E37FF6" w:rsidRDefault="00BE0B7E" w:rsidP="0067604A">
            <w:pPr>
              <w:rPr>
                <w:rFonts w:ascii="Trebuchet MS" w:hAnsi="Trebuchet MS"/>
                <w:sz w:val="24"/>
                <w:szCs w:val="24"/>
              </w:rPr>
            </w:pPr>
            <w:r w:rsidRPr="00E37FF6">
              <w:rPr>
                <w:rFonts w:ascii="Trebuchet MS" w:hAnsi="Trebuchet MS"/>
                <w:b/>
                <w:i/>
                <w:sz w:val="24"/>
                <w:szCs w:val="24"/>
              </w:rPr>
              <w:t>Aim</w:t>
            </w:r>
            <w:r w:rsidR="004E2C20" w:rsidRPr="00E37FF6">
              <w:rPr>
                <w:rFonts w:ascii="Trebuchet MS" w:hAnsi="Trebuchet MS"/>
                <w:b/>
                <w:i/>
                <w:sz w:val="24"/>
                <w:szCs w:val="24"/>
              </w:rPr>
              <w:t>s</w:t>
            </w:r>
            <w:r w:rsidRPr="00E37FF6">
              <w:rPr>
                <w:rFonts w:ascii="Trebuchet MS" w:hAnsi="Trebuchet MS"/>
                <w:sz w:val="24"/>
                <w:szCs w:val="24"/>
              </w:rPr>
              <w:t xml:space="preserve">: </w:t>
            </w:r>
          </w:p>
          <w:p w:rsidR="0067604A" w:rsidRPr="00E37FF6" w:rsidRDefault="003B6183" w:rsidP="0067604A">
            <w:pPr>
              <w:rPr>
                <w:rFonts w:ascii="Trebuchet MS" w:hAnsi="Trebuchet MS"/>
                <w:sz w:val="24"/>
                <w:szCs w:val="24"/>
              </w:rPr>
            </w:pPr>
            <w:r w:rsidRPr="00E37FF6">
              <w:rPr>
                <w:rFonts w:ascii="Trebuchet MS" w:hAnsi="Trebuchet MS"/>
                <w:sz w:val="24"/>
                <w:szCs w:val="24"/>
              </w:rPr>
              <w:t>To understand</w:t>
            </w:r>
            <w:r w:rsidR="0067604A" w:rsidRPr="00E37FF6">
              <w:rPr>
                <w:rFonts w:ascii="Trebuchet MS" w:hAnsi="Trebuchet MS"/>
                <w:sz w:val="24"/>
                <w:szCs w:val="24"/>
              </w:rPr>
              <w:t xml:space="preserve"> the work and role of charities and consider ways in which they can help.</w:t>
            </w:r>
          </w:p>
          <w:p w:rsidR="0067604A" w:rsidRPr="00E37FF6" w:rsidRDefault="0067604A" w:rsidP="0067604A">
            <w:pPr>
              <w:rPr>
                <w:rFonts w:ascii="Trebuchet MS" w:hAnsi="Trebuchet MS"/>
                <w:sz w:val="24"/>
                <w:szCs w:val="24"/>
              </w:rPr>
            </w:pPr>
            <w:r w:rsidRPr="00E37FF6">
              <w:rPr>
                <w:rFonts w:ascii="Trebuchet MS" w:hAnsi="Trebuchet MS"/>
                <w:sz w:val="24"/>
                <w:szCs w:val="24"/>
              </w:rPr>
              <w:t>To carry out research about a given topic using the internet.</w:t>
            </w:r>
          </w:p>
          <w:p w:rsidR="00101B3C" w:rsidRPr="00E37FF6" w:rsidRDefault="00101B3C" w:rsidP="00101B3C">
            <w:pPr>
              <w:rPr>
                <w:rFonts w:ascii="Trebuchet MS" w:hAnsi="Trebuchet MS"/>
                <w:sz w:val="24"/>
                <w:szCs w:val="24"/>
              </w:rPr>
            </w:pPr>
          </w:p>
        </w:tc>
      </w:tr>
      <w:tr w:rsidR="00740965" w:rsidTr="00740965">
        <w:tc>
          <w:tcPr>
            <w:tcW w:w="9016" w:type="dxa"/>
          </w:tcPr>
          <w:p w:rsidR="00E37FF6" w:rsidRPr="00E37FF6" w:rsidRDefault="00BE0B7E">
            <w:pPr>
              <w:rPr>
                <w:rFonts w:ascii="Trebuchet MS" w:hAnsi="Trebuchet MS"/>
                <w:sz w:val="24"/>
                <w:szCs w:val="24"/>
              </w:rPr>
            </w:pPr>
            <w:r w:rsidRPr="00E37FF6">
              <w:rPr>
                <w:rFonts w:ascii="Trebuchet MS" w:hAnsi="Trebuchet MS"/>
                <w:b/>
                <w:i/>
                <w:sz w:val="24"/>
                <w:szCs w:val="24"/>
              </w:rPr>
              <w:t>Lesson Introduction</w:t>
            </w:r>
            <w:r w:rsidRPr="00E37FF6">
              <w:rPr>
                <w:rFonts w:ascii="Trebuchet MS" w:hAnsi="Trebuchet MS"/>
                <w:sz w:val="24"/>
                <w:szCs w:val="24"/>
              </w:rPr>
              <w:t xml:space="preserve">: </w:t>
            </w:r>
          </w:p>
          <w:p w:rsidR="008D2890" w:rsidRPr="00E37FF6" w:rsidRDefault="00E37FF6">
            <w:pPr>
              <w:rPr>
                <w:rFonts w:ascii="Trebuchet MS" w:hAnsi="Trebuchet MS"/>
                <w:b/>
                <w:i/>
                <w:sz w:val="24"/>
                <w:szCs w:val="24"/>
              </w:rPr>
            </w:pPr>
            <w:r w:rsidRPr="00E37FF6">
              <w:rPr>
                <w:rFonts w:ascii="Trebuchet MS" w:hAnsi="Trebuchet MS"/>
                <w:sz w:val="24"/>
                <w:szCs w:val="24"/>
              </w:rPr>
              <w:t>Show children T</w:t>
            </w:r>
            <w:r w:rsidR="00A10759" w:rsidRPr="00E37FF6">
              <w:rPr>
                <w:rFonts w:ascii="Trebuchet MS" w:hAnsi="Trebuchet MS"/>
                <w:sz w:val="24"/>
                <w:szCs w:val="24"/>
              </w:rPr>
              <w:t xml:space="preserve">he Salvation Army logo. Has anybody seen it before? Do they know anything about it? </w:t>
            </w:r>
            <w:r w:rsidR="00BE0B7E" w:rsidRPr="00E37FF6">
              <w:rPr>
                <w:rFonts w:ascii="Trebuchet MS" w:hAnsi="Trebuchet MS"/>
                <w:sz w:val="24"/>
                <w:szCs w:val="24"/>
              </w:rPr>
              <w:t xml:space="preserve">What does this mean? </w:t>
            </w:r>
            <w:r w:rsidR="00C222F0" w:rsidRPr="00E37FF6">
              <w:rPr>
                <w:rFonts w:ascii="Trebuchet MS" w:hAnsi="Trebuchet MS"/>
                <w:sz w:val="24"/>
                <w:szCs w:val="24"/>
              </w:rPr>
              <w:t>Ask</w:t>
            </w:r>
            <w:r w:rsidR="00A10759" w:rsidRPr="00E37FF6">
              <w:rPr>
                <w:rFonts w:ascii="Trebuchet MS" w:hAnsi="Trebuchet MS"/>
                <w:sz w:val="24"/>
                <w:szCs w:val="24"/>
              </w:rPr>
              <w:t xml:space="preserve"> the</w:t>
            </w:r>
            <w:r w:rsidR="00C222F0" w:rsidRPr="00E37FF6">
              <w:rPr>
                <w:rFonts w:ascii="Trebuchet MS" w:hAnsi="Trebuchet MS"/>
                <w:sz w:val="24"/>
                <w:szCs w:val="24"/>
              </w:rPr>
              <w:t xml:space="preserve"> children to discuss their ideas with a talk partner before inviting them to share with the rest of the class. </w:t>
            </w:r>
            <w:r w:rsidR="00A10759" w:rsidRPr="00E37FF6">
              <w:rPr>
                <w:rFonts w:ascii="Trebuchet MS" w:hAnsi="Trebuchet MS"/>
                <w:sz w:val="24"/>
                <w:szCs w:val="24"/>
              </w:rPr>
              <w:t xml:space="preserve">What </w:t>
            </w:r>
            <w:r w:rsidR="00F36992" w:rsidRPr="00E37FF6">
              <w:rPr>
                <w:rFonts w:ascii="Trebuchet MS" w:hAnsi="Trebuchet MS"/>
                <w:sz w:val="24"/>
                <w:szCs w:val="24"/>
              </w:rPr>
              <w:t xml:space="preserve">is a charity? What </w:t>
            </w:r>
            <w:r w:rsidR="00A10759" w:rsidRPr="00E37FF6">
              <w:rPr>
                <w:rFonts w:ascii="Trebuchet MS" w:hAnsi="Trebuchet MS"/>
                <w:sz w:val="24"/>
                <w:szCs w:val="24"/>
              </w:rPr>
              <w:t>sorts of people might need he</w:t>
            </w:r>
            <w:r w:rsidR="0067604A" w:rsidRPr="00E37FF6">
              <w:rPr>
                <w:rFonts w:ascii="Trebuchet MS" w:hAnsi="Trebuchet MS"/>
                <w:sz w:val="24"/>
                <w:szCs w:val="24"/>
              </w:rPr>
              <w:t>lp from a charity? Share ideas.</w:t>
            </w:r>
          </w:p>
          <w:p w:rsidR="008D2890" w:rsidRPr="00E37FF6" w:rsidRDefault="008D2890">
            <w:pPr>
              <w:rPr>
                <w:rFonts w:ascii="Trebuchet MS" w:hAnsi="Trebuchet MS"/>
                <w:b/>
                <w:i/>
                <w:sz w:val="24"/>
                <w:szCs w:val="24"/>
              </w:rPr>
            </w:pPr>
          </w:p>
          <w:p w:rsidR="00E37FF6" w:rsidRPr="00E37FF6" w:rsidRDefault="00A10759" w:rsidP="0067604A">
            <w:pPr>
              <w:rPr>
                <w:rFonts w:ascii="Trebuchet MS" w:hAnsi="Trebuchet MS"/>
                <w:sz w:val="24"/>
                <w:szCs w:val="24"/>
              </w:rPr>
            </w:pPr>
            <w:r w:rsidRPr="00E37FF6">
              <w:rPr>
                <w:rFonts w:ascii="Trebuchet MS" w:hAnsi="Trebuchet MS"/>
                <w:b/>
                <w:i/>
                <w:sz w:val="24"/>
                <w:szCs w:val="24"/>
              </w:rPr>
              <w:t>Lesson development</w:t>
            </w:r>
            <w:r w:rsidRPr="00E37FF6">
              <w:rPr>
                <w:rFonts w:ascii="Trebuchet MS" w:hAnsi="Trebuchet MS"/>
                <w:sz w:val="24"/>
                <w:szCs w:val="24"/>
              </w:rPr>
              <w:t>:</w:t>
            </w:r>
            <w:r w:rsidR="0067604A" w:rsidRPr="00E37FF6">
              <w:rPr>
                <w:rFonts w:ascii="Trebuchet MS" w:hAnsi="Trebuchet MS"/>
                <w:sz w:val="24"/>
                <w:szCs w:val="24"/>
              </w:rPr>
              <w:t xml:space="preserve"> </w:t>
            </w:r>
          </w:p>
          <w:p w:rsidR="0067604A" w:rsidRPr="00E37FF6" w:rsidRDefault="0067604A" w:rsidP="0067604A">
            <w:pPr>
              <w:rPr>
                <w:rFonts w:ascii="Trebuchet MS" w:hAnsi="Trebuchet MS"/>
                <w:sz w:val="24"/>
                <w:szCs w:val="24"/>
              </w:rPr>
            </w:pPr>
            <w:r w:rsidRPr="00E37FF6">
              <w:rPr>
                <w:rFonts w:ascii="Trebuchet MS" w:hAnsi="Trebuchet MS"/>
                <w:sz w:val="24"/>
                <w:szCs w:val="24"/>
              </w:rPr>
              <w:t xml:space="preserve">Work through the </w:t>
            </w:r>
            <w:r w:rsidR="00E37FF6" w:rsidRPr="00E37FF6">
              <w:rPr>
                <w:rFonts w:ascii="Trebuchet MS" w:hAnsi="Trebuchet MS"/>
                <w:sz w:val="24"/>
                <w:szCs w:val="24"/>
              </w:rPr>
              <w:t>P</w:t>
            </w:r>
            <w:r w:rsidRPr="00E37FF6">
              <w:rPr>
                <w:rFonts w:ascii="Trebuchet MS" w:hAnsi="Trebuchet MS"/>
                <w:sz w:val="24"/>
                <w:szCs w:val="24"/>
              </w:rPr>
              <w:t>ower</w:t>
            </w:r>
            <w:r w:rsidR="00E37FF6">
              <w:rPr>
                <w:rFonts w:ascii="Trebuchet MS" w:hAnsi="Trebuchet MS"/>
                <w:sz w:val="24"/>
                <w:szCs w:val="24"/>
              </w:rPr>
              <w:t>P</w:t>
            </w:r>
            <w:r w:rsidRPr="00E37FF6">
              <w:rPr>
                <w:rFonts w:ascii="Trebuchet MS" w:hAnsi="Trebuchet MS"/>
                <w:sz w:val="24"/>
                <w:szCs w:val="24"/>
              </w:rPr>
              <w:t xml:space="preserve">oint </w:t>
            </w:r>
            <w:r w:rsidR="00E37FF6" w:rsidRPr="00E37FF6">
              <w:rPr>
                <w:rFonts w:ascii="Trebuchet MS" w:hAnsi="Trebuchet MS"/>
                <w:sz w:val="24"/>
                <w:szCs w:val="24"/>
              </w:rPr>
              <w:t>P</w:t>
            </w:r>
            <w:r w:rsidRPr="00E37FF6">
              <w:rPr>
                <w:rFonts w:ascii="Trebuchet MS" w:hAnsi="Trebuchet MS"/>
                <w:sz w:val="24"/>
                <w:szCs w:val="24"/>
              </w:rPr>
              <w:t>resentation (charities presentation upper ks2) with the class.</w:t>
            </w:r>
          </w:p>
          <w:p w:rsidR="008C616C" w:rsidRPr="00E37FF6" w:rsidRDefault="008C616C">
            <w:pPr>
              <w:rPr>
                <w:rFonts w:ascii="Trebuchet MS" w:hAnsi="Trebuchet MS"/>
                <w:sz w:val="24"/>
                <w:szCs w:val="24"/>
              </w:rPr>
            </w:pPr>
          </w:p>
          <w:p w:rsidR="004E2C20" w:rsidRPr="00E37FF6" w:rsidRDefault="004E2C20">
            <w:pPr>
              <w:rPr>
                <w:rFonts w:ascii="Trebuchet MS" w:hAnsi="Trebuchet MS"/>
                <w:sz w:val="24"/>
                <w:szCs w:val="24"/>
              </w:rPr>
            </w:pPr>
          </w:p>
        </w:tc>
      </w:tr>
      <w:tr w:rsidR="00740965" w:rsidTr="00740965">
        <w:tc>
          <w:tcPr>
            <w:tcW w:w="9016" w:type="dxa"/>
          </w:tcPr>
          <w:p w:rsidR="00740965" w:rsidRPr="00E37FF6" w:rsidRDefault="004E2C20">
            <w:pPr>
              <w:rPr>
                <w:rFonts w:ascii="Trebuchet MS" w:hAnsi="Trebuchet MS"/>
                <w:sz w:val="24"/>
                <w:szCs w:val="24"/>
              </w:rPr>
            </w:pPr>
            <w:r w:rsidRPr="00E37FF6">
              <w:rPr>
                <w:rFonts w:ascii="Trebuchet MS" w:hAnsi="Trebuchet MS"/>
                <w:b/>
                <w:i/>
                <w:sz w:val="24"/>
                <w:szCs w:val="24"/>
              </w:rPr>
              <w:t>Independent/ small group activity</w:t>
            </w:r>
            <w:r w:rsidR="00CF4AB9" w:rsidRPr="00E37FF6">
              <w:rPr>
                <w:rFonts w:ascii="Trebuchet MS" w:hAnsi="Trebuchet MS"/>
                <w:sz w:val="24"/>
                <w:szCs w:val="24"/>
              </w:rPr>
              <w:t>:</w:t>
            </w:r>
          </w:p>
          <w:p w:rsidR="0067604A" w:rsidRPr="00E37FF6" w:rsidRDefault="0067604A" w:rsidP="0067604A">
            <w:pPr>
              <w:rPr>
                <w:rFonts w:ascii="Trebuchet MS" w:hAnsi="Trebuchet MS"/>
                <w:sz w:val="24"/>
                <w:szCs w:val="24"/>
              </w:rPr>
            </w:pPr>
            <w:r w:rsidRPr="00E37FF6">
              <w:rPr>
                <w:rFonts w:ascii="Trebuchet MS" w:hAnsi="Trebuchet MS"/>
                <w:sz w:val="24"/>
                <w:szCs w:val="24"/>
              </w:rPr>
              <w:t>Children research the work of the salvation army in pairs and report back their findings to the rest of the class. They consider the value of this charity’s work in comparison to others and look at ways to help and encourage others to do so.</w:t>
            </w:r>
          </w:p>
          <w:p w:rsidR="004E2C20" w:rsidRPr="00E37FF6" w:rsidRDefault="004E2C20">
            <w:pPr>
              <w:rPr>
                <w:rFonts w:ascii="Trebuchet MS" w:hAnsi="Trebuchet MS"/>
                <w:sz w:val="24"/>
                <w:szCs w:val="24"/>
              </w:rPr>
            </w:pPr>
          </w:p>
        </w:tc>
      </w:tr>
      <w:tr w:rsidR="00740965" w:rsidTr="00740965">
        <w:tc>
          <w:tcPr>
            <w:tcW w:w="9016" w:type="dxa"/>
          </w:tcPr>
          <w:p w:rsidR="00E37FF6" w:rsidRDefault="0067604A">
            <w:pPr>
              <w:rPr>
                <w:rFonts w:ascii="Trebuchet MS" w:hAnsi="Trebuchet MS"/>
                <w:sz w:val="24"/>
                <w:szCs w:val="24"/>
              </w:rPr>
            </w:pPr>
            <w:r w:rsidRPr="00E37FF6">
              <w:rPr>
                <w:rFonts w:ascii="Trebuchet MS" w:hAnsi="Trebuchet MS"/>
                <w:b/>
                <w:i/>
                <w:sz w:val="24"/>
                <w:szCs w:val="24"/>
              </w:rPr>
              <w:t>PLEASE NOTE:</w:t>
            </w:r>
            <w:r w:rsidRPr="00E37FF6">
              <w:rPr>
                <w:rFonts w:ascii="Trebuchet MS" w:hAnsi="Trebuchet MS"/>
                <w:sz w:val="24"/>
                <w:szCs w:val="24"/>
              </w:rPr>
              <w:t xml:space="preserve"> </w:t>
            </w:r>
          </w:p>
          <w:p w:rsidR="0067604A" w:rsidRPr="00E37FF6" w:rsidRDefault="00E37FF6">
            <w:pPr>
              <w:rPr>
                <w:rFonts w:ascii="Trebuchet MS" w:hAnsi="Trebuchet MS"/>
                <w:sz w:val="24"/>
                <w:szCs w:val="24"/>
              </w:rPr>
            </w:pPr>
            <w:r>
              <w:rPr>
                <w:rFonts w:ascii="Trebuchet MS" w:hAnsi="Trebuchet MS"/>
                <w:sz w:val="24"/>
                <w:szCs w:val="24"/>
              </w:rPr>
              <w:t>F</w:t>
            </w:r>
            <w:r w:rsidR="0067604A" w:rsidRPr="00E37FF6">
              <w:rPr>
                <w:rFonts w:ascii="Trebuchet MS" w:hAnsi="Trebuchet MS"/>
                <w:sz w:val="24"/>
                <w:szCs w:val="24"/>
              </w:rPr>
              <w:t>or this less</w:t>
            </w:r>
            <w:r>
              <w:rPr>
                <w:rFonts w:ascii="Trebuchet MS" w:hAnsi="Trebuchet MS"/>
                <w:sz w:val="24"/>
                <w:szCs w:val="24"/>
              </w:rPr>
              <w:t>on you will need a copy of the P</w:t>
            </w:r>
            <w:r w:rsidR="0067604A" w:rsidRPr="00E37FF6">
              <w:rPr>
                <w:rFonts w:ascii="Trebuchet MS" w:hAnsi="Trebuchet MS"/>
                <w:sz w:val="24"/>
                <w:szCs w:val="24"/>
              </w:rPr>
              <w:t>ower</w:t>
            </w:r>
            <w:r>
              <w:rPr>
                <w:rFonts w:ascii="Trebuchet MS" w:hAnsi="Trebuchet MS"/>
                <w:sz w:val="24"/>
                <w:szCs w:val="24"/>
              </w:rPr>
              <w:t>P</w:t>
            </w:r>
            <w:r w:rsidR="0067604A" w:rsidRPr="00E37FF6">
              <w:rPr>
                <w:rFonts w:ascii="Trebuchet MS" w:hAnsi="Trebuchet MS"/>
                <w:sz w:val="24"/>
                <w:szCs w:val="24"/>
              </w:rPr>
              <w:t>oint ‘charities presentation upper ks2’ as well as internet access for all children working in pairs.</w:t>
            </w:r>
            <w:bookmarkStart w:id="0" w:name="_GoBack"/>
            <w:bookmarkEnd w:id="0"/>
          </w:p>
          <w:p w:rsidR="0067604A" w:rsidRPr="00E37FF6" w:rsidRDefault="0067604A">
            <w:pPr>
              <w:rPr>
                <w:rFonts w:ascii="Trebuchet MS" w:hAnsi="Trebuchet MS"/>
                <w:sz w:val="24"/>
                <w:szCs w:val="24"/>
              </w:rPr>
            </w:pPr>
          </w:p>
        </w:tc>
      </w:tr>
    </w:tbl>
    <w:p w:rsidR="00740965" w:rsidRDefault="00E37FF6">
      <w:r>
        <w:rPr>
          <w:rFonts w:ascii="Trebuchet MS" w:hAnsi="Trebuchet MS"/>
          <w:noProof/>
          <w:sz w:val="24"/>
          <w:szCs w:val="24"/>
          <w:lang w:eastAsia="en-GB"/>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1566545</wp:posOffset>
            </wp:positionV>
            <wp:extent cx="1156970" cy="1371600"/>
            <wp:effectExtent l="19050" t="0" r="5080" b="0"/>
            <wp:wrapTight wrapText="bothSides">
              <wp:wrapPolygon edited="0">
                <wp:start x="9958" y="0"/>
                <wp:lineTo x="1067" y="900"/>
                <wp:lineTo x="-356" y="1800"/>
                <wp:lineTo x="-356" y="15600"/>
                <wp:lineTo x="3201" y="19200"/>
                <wp:lineTo x="9603" y="21300"/>
                <wp:lineTo x="9958" y="21300"/>
                <wp:lineTo x="11737" y="21300"/>
                <wp:lineTo x="12092" y="21300"/>
                <wp:lineTo x="17427" y="19200"/>
                <wp:lineTo x="18850" y="19200"/>
                <wp:lineTo x="21695" y="15900"/>
                <wp:lineTo x="21695" y="1500"/>
                <wp:lineTo x="19917" y="600"/>
                <wp:lineTo x="11737" y="0"/>
                <wp:lineTo x="9958" y="0"/>
              </wp:wrapPolygon>
            </wp:wrapTight>
            <wp:docPr id="2" name="Picture 0" descr="red shield 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hield 185.png"/>
                    <pic:cNvPicPr/>
                  </pic:nvPicPr>
                  <pic:blipFill>
                    <a:blip r:embed="rId5" cstate="print"/>
                    <a:stretch>
                      <a:fillRect/>
                    </a:stretch>
                  </pic:blipFill>
                  <pic:spPr>
                    <a:xfrm>
                      <a:off x="0" y="0"/>
                      <a:ext cx="1156970" cy="1371600"/>
                    </a:xfrm>
                    <a:prstGeom prst="rect">
                      <a:avLst/>
                    </a:prstGeom>
                  </pic:spPr>
                </pic:pic>
              </a:graphicData>
            </a:graphic>
          </wp:anchor>
        </w:drawing>
      </w:r>
    </w:p>
    <w:sectPr w:rsidR="00740965" w:rsidSect="009F79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710C9"/>
    <w:multiLevelType w:val="hybridMultilevel"/>
    <w:tmpl w:val="E60ABAC6"/>
    <w:lvl w:ilvl="0" w:tplc="BCDE40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35A51"/>
    <w:multiLevelType w:val="hybridMultilevel"/>
    <w:tmpl w:val="5CC6A132"/>
    <w:lvl w:ilvl="0" w:tplc="9FE6E5F2">
      <w:start w:val="1"/>
      <w:numFmt w:val="bullet"/>
      <w:lvlText w:val="•"/>
      <w:lvlJc w:val="left"/>
      <w:pPr>
        <w:tabs>
          <w:tab w:val="num" w:pos="720"/>
        </w:tabs>
        <w:ind w:left="720" w:hanging="360"/>
      </w:pPr>
      <w:rPr>
        <w:rFonts w:ascii="Arial" w:hAnsi="Arial" w:hint="default"/>
      </w:rPr>
    </w:lvl>
    <w:lvl w:ilvl="1" w:tplc="F06A99D8" w:tentative="1">
      <w:start w:val="1"/>
      <w:numFmt w:val="bullet"/>
      <w:lvlText w:val="•"/>
      <w:lvlJc w:val="left"/>
      <w:pPr>
        <w:tabs>
          <w:tab w:val="num" w:pos="1440"/>
        </w:tabs>
        <w:ind w:left="1440" w:hanging="360"/>
      </w:pPr>
      <w:rPr>
        <w:rFonts w:ascii="Arial" w:hAnsi="Arial" w:hint="default"/>
      </w:rPr>
    </w:lvl>
    <w:lvl w:ilvl="2" w:tplc="8AF0C428" w:tentative="1">
      <w:start w:val="1"/>
      <w:numFmt w:val="bullet"/>
      <w:lvlText w:val="•"/>
      <w:lvlJc w:val="left"/>
      <w:pPr>
        <w:tabs>
          <w:tab w:val="num" w:pos="2160"/>
        </w:tabs>
        <w:ind w:left="2160" w:hanging="360"/>
      </w:pPr>
      <w:rPr>
        <w:rFonts w:ascii="Arial" w:hAnsi="Arial" w:hint="default"/>
      </w:rPr>
    </w:lvl>
    <w:lvl w:ilvl="3" w:tplc="D45A0F12" w:tentative="1">
      <w:start w:val="1"/>
      <w:numFmt w:val="bullet"/>
      <w:lvlText w:val="•"/>
      <w:lvlJc w:val="left"/>
      <w:pPr>
        <w:tabs>
          <w:tab w:val="num" w:pos="2880"/>
        </w:tabs>
        <w:ind w:left="2880" w:hanging="360"/>
      </w:pPr>
      <w:rPr>
        <w:rFonts w:ascii="Arial" w:hAnsi="Arial" w:hint="default"/>
      </w:rPr>
    </w:lvl>
    <w:lvl w:ilvl="4" w:tplc="9D2056F4" w:tentative="1">
      <w:start w:val="1"/>
      <w:numFmt w:val="bullet"/>
      <w:lvlText w:val="•"/>
      <w:lvlJc w:val="left"/>
      <w:pPr>
        <w:tabs>
          <w:tab w:val="num" w:pos="3600"/>
        </w:tabs>
        <w:ind w:left="3600" w:hanging="360"/>
      </w:pPr>
      <w:rPr>
        <w:rFonts w:ascii="Arial" w:hAnsi="Arial" w:hint="default"/>
      </w:rPr>
    </w:lvl>
    <w:lvl w:ilvl="5" w:tplc="332ED434" w:tentative="1">
      <w:start w:val="1"/>
      <w:numFmt w:val="bullet"/>
      <w:lvlText w:val="•"/>
      <w:lvlJc w:val="left"/>
      <w:pPr>
        <w:tabs>
          <w:tab w:val="num" w:pos="4320"/>
        </w:tabs>
        <w:ind w:left="4320" w:hanging="360"/>
      </w:pPr>
      <w:rPr>
        <w:rFonts w:ascii="Arial" w:hAnsi="Arial" w:hint="default"/>
      </w:rPr>
    </w:lvl>
    <w:lvl w:ilvl="6" w:tplc="4B0A2DAE" w:tentative="1">
      <w:start w:val="1"/>
      <w:numFmt w:val="bullet"/>
      <w:lvlText w:val="•"/>
      <w:lvlJc w:val="left"/>
      <w:pPr>
        <w:tabs>
          <w:tab w:val="num" w:pos="5040"/>
        </w:tabs>
        <w:ind w:left="5040" w:hanging="360"/>
      </w:pPr>
      <w:rPr>
        <w:rFonts w:ascii="Arial" w:hAnsi="Arial" w:hint="default"/>
      </w:rPr>
    </w:lvl>
    <w:lvl w:ilvl="7" w:tplc="CD1AE0E6" w:tentative="1">
      <w:start w:val="1"/>
      <w:numFmt w:val="bullet"/>
      <w:lvlText w:val="•"/>
      <w:lvlJc w:val="left"/>
      <w:pPr>
        <w:tabs>
          <w:tab w:val="num" w:pos="5760"/>
        </w:tabs>
        <w:ind w:left="5760" w:hanging="360"/>
      </w:pPr>
      <w:rPr>
        <w:rFonts w:ascii="Arial" w:hAnsi="Arial" w:hint="default"/>
      </w:rPr>
    </w:lvl>
    <w:lvl w:ilvl="8" w:tplc="9D067A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965"/>
    <w:rsid w:val="00101B3C"/>
    <w:rsid w:val="003075D0"/>
    <w:rsid w:val="003B6183"/>
    <w:rsid w:val="00461806"/>
    <w:rsid w:val="004E2C20"/>
    <w:rsid w:val="0055472B"/>
    <w:rsid w:val="0067604A"/>
    <w:rsid w:val="00722C19"/>
    <w:rsid w:val="00740965"/>
    <w:rsid w:val="007E571C"/>
    <w:rsid w:val="008C616C"/>
    <w:rsid w:val="008D2890"/>
    <w:rsid w:val="009B1709"/>
    <w:rsid w:val="009F79EE"/>
    <w:rsid w:val="00A10759"/>
    <w:rsid w:val="00BE0B7E"/>
    <w:rsid w:val="00C222F0"/>
    <w:rsid w:val="00CE1CC9"/>
    <w:rsid w:val="00CF4AB9"/>
    <w:rsid w:val="00DD3988"/>
    <w:rsid w:val="00DD75A2"/>
    <w:rsid w:val="00E37FF6"/>
    <w:rsid w:val="00E51F07"/>
    <w:rsid w:val="00EC0712"/>
    <w:rsid w:val="00F369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0759"/>
    <w:rPr>
      <w:color w:val="0563C1" w:themeColor="hyperlink"/>
      <w:u w:val="single"/>
    </w:rPr>
  </w:style>
  <w:style w:type="character" w:customStyle="1" w:styleId="UnresolvedMention">
    <w:name w:val="Unresolved Mention"/>
    <w:basedOn w:val="DefaultParagraphFont"/>
    <w:uiPriority w:val="99"/>
    <w:semiHidden/>
    <w:unhideWhenUsed/>
    <w:rsid w:val="00A10759"/>
    <w:rPr>
      <w:color w:val="808080"/>
      <w:shd w:val="clear" w:color="auto" w:fill="E6E6E6"/>
    </w:rPr>
  </w:style>
  <w:style w:type="character" w:styleId="FollowedHyperlink">
    <w:name w:val="FollowedHyperlink"/>
    <w:basedOn w:val="DefaultParagraphFont"/>
    <w:uiPriority w:val="99"/>
    <w:semiHidden/>
    <w:unhideWhenUsed/>
    <w:rsid w:val="008D2890"/>
    <w:rPr>
      <w:color w:val="954F72" w:themeColor="followedHyperlink"/>
      <w:u w:val="single"/>
    </w:rPr>
  </w:style>
  <w:style w:type="paragraph" w:styleId="ListParagraph">
    <w:name w:val="List Paragraph"/>
    <w:basedOn w:val="Normal"/>
    <w:uiPriority w:val="34"/>
    <w:qFormat/>
    <w:rsid w:val="007E571C"/>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3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200550">
      <w:bodyDiv w:val="1"/>
      <w:marLeft w:val="0"/>
      <w:marRight w:val="0"/>
      <w:marTop w:val="0"/>
      <w:marBottom w:val="0"/>
      <w:divBdr>
        <w:top w:val="none" w:sz="0" w:space="0" w:color="auto"/>
        <w:left w:val="none" w:sz="0" w:space="0" w:color="auto"/>
        <w:bottom w:val="none" w:sz="0" w:space="0" w:color="auto"/>
        <w:right w:val="none" w:sz="0" w:space="0" w:color="auto"/>
      </w:divBdr>
      <w:divsChild>
        <w:div w:id="817767075">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Spratt</dc:creator>
  <cp:lastModifiedBy>Millie.Caffull</cp:lastModifiedBy>
  <cp:revision>2</cp:revision>
  <dcterms:created xsi:type="dcterms:W3CDTF">2017-10-02T09:43:00Z</dcterms:created>
  <dcterms:modified xsi:type="dcterms:W3CDTF">2017-10-02T09:43:00Z</dcterms:modified>
</cp:coreProperties>
</file>